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611B" w14:textId="77777777" w:rsidR="00EB1C62" w:rsidRDefault="00EB1C62" w:rsidP="00834681">
      <w:pPr>
        <w:pStyle w:val="NormalWeb"/>
        <w:spacing w:before="120" w:after="120"/>
        <w:ind w:left="5664" w:right="423" w:firstLine="715"/>
        <w:jc w:val="right"/>
        <w:rPr>
          <w:rFonts w:ascii="Verdana" w:hAnsi="Verdana"/>
          <w:sz w:val="22"/>
          <w:szCs w:val="22"/>
        </w:rPr>
      </w:pPr>
      <w:r w:rsidRPr="001622CE">
        <w:rPr>
          <w:rFonts w:ascii="Verdana" w:hAnsi="Verdana"/>
          <w:sz w:val="20"/>
          <w:szCs w:val="22"/>
        </w:rPr>
        <w:t>INFORMACJA</w:t>
      </w:r>
      <w:r w:rsidRPr="001622CE">
        <w:rPr>
          <w:rFonts w:ascii="Verdana" w:hAnsi="Verdana"/>
          <w:b/>
          <w:sz w:val="20"/>
          <w:szCs w:val="22"/>
        </w:rPr>
        <w:t xml:space="preserve"> </w:t>
      </w:r>
      <w:r w:rsidRPr="001622CE">
        <w:rPr>
          <w:rFonts w:ascii="Verdana" w:hAnsi="Verdana"/>
          <w:sz w:val="20"/>
          <w:szCs w:val="22"/>
        </w:rPr>
        <w:t>PRASOWA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5A7D4919" w14:textId="1F4770F7" w:rsidR="005C3987" w:rsidRDefault="00FC3B98" w:rsidP="00A41470">
      <w:pPr>
        <w:tabs>
          <w:tab w:val="left" w:pos="0"/>
        </w:tabs>
        <w:spacing w:before="120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Test na HIV</w:t>
      </w:r>
      <w:r w:rsidR="00AA176D">
        <w:rPr>
          <w:rFonts w:ascii="Verdana" w:hAnsi="Verdana" w:cs="Arial"/>
          <w:b/>
          <w:sz w:val="32"/>
          <w:szCs w:val="32"/>
        </w:rPr>
        <w:t xml:space="preserve"> </w:t>
      </w:r>
      <w:r w:rsidR="00F115FB">
        <w:rPr>
          <w:rFonts w:ascii="Verdana" w:hAnsi="Verdana" w:cs="Arial"/>
          <w:b/>
          <w:sz w:val="32"/>
          <w:szCs w:val="32"/>
        </w:rPr>
        <w:t xml:space="preserve">anonimowo i bezpłatnie także </w:t>
      </w:r>
      <w:r w:rsidR="00F115FB">
        <w:rPr>
          <w:rFonts w:ascii="Verdana" w:hAnsi="Verdana" w:cs="Arial"/>
          <w:b/>
          <w:sz w:val="32"/>
          <w:szCs w:val="32"/>
        </w:rPr>
        <w:br/>
        <w:t>w mniejszych miastach województwa</w:t>
      </w:r>
    </w:p>
    <w:p w14:paraId="3A3B651B" w14:textId="6B22B577" w:rsidR="005C4E3A" w:rsidRPr="005C4E3A" w:rsidRDefault="001C100F" w:rsidP="00CC3A5A">
      <w:pPr>
        <w:spacing w:before="120"/>
        <w:ind w:left="851" w:right="849"/>
        <w:jc w:val="center"/>
        <w:rPr>
          <w:rFonts w:ascii="Verdana" w:hAnsi="Verdana" w:cs="Arial"/>
          <w:i/>
          <w:szCs w:val="32"/>
        </w:rPr>
      </w:pPr>
      <w:r>
        <w:rPr>
          <w:rFonts w:ascii="Verdana" w:hAnsi="Verdana" w:cs="Arial"/>
          <w:i/>
          <w:szCs w:val="32"/>
        </w:rPr>
        <w:t xml:space="preserve">Dzięki </w:t>
      </w:r>
      <w:r w:rsidR="00F115FB">
        <w:rPr>
          <w:rFonts w:ascii="Verdana" w:hAnsi="Verdana" w:cs="Arial"/>
          <w:i/>
          <w:szCs w:val="32"/>
        </w:rPr>
        <w:t>toruńskiej Fundacji Parasol</w:t>
      </w:r>
      <w:r w:rsidR="00AA176D">
        <w:rPr>
          <w:rFonts w:ascii="Verdana" w:hAnsi="Verdana" w:cs="Arial"/>
          <w:i/>
          <w:szCs w:val="32"/>
        </w:rPr>
        <w:t xml:space="preserve"> </w:t>
      </w:r>
      <w:r w:rsidR="00296C74">
        <w:rPr>
          <w:rFonts w:ascii="Verdana" w:hAnsi="Verdana" w:cs="Arial"/>
          <w:i/>
          <w:szCs w:val="32"/>
        </w:rPr>
        <w:t xml:space="preserve">będzie można przebadać </w:t>
      </w:r>
      <w:r w:rsidR="00296C74">
        <w:rPr>
          <w:rFonts w:ascii="Verdana" w:hAnsi="Verdana" w:cs="Arial"/>
          <w:i/>
          <w:szCs w:val="32"/>
        </w:rPr>
        <w:br/>
        <w:t>się</w:t>
      </w:r>
      <w:r>
        <w:rPr>
          <w:rFonts w:ascii="Verdana" w:hAnsi="Verdana" w:cs="Arial"/>
          <w:i/>
          <w:szCs w:val="32"/>
        </w:rPr>
        <w:t xml:space="preserve"> na HIV</w:t>
      </w:r>
      <w:r w:rsidR="00CC3A5A">
        <w:rPr>
          <w:rFonts w:ascii="Verdana" w:hAnsi="Verdana" w:cs="Arial"/>
          <w:i/>
          <w:szCs w:val="32"/>
        </w:rPr>
        <w:t>, HCV oraz kiłę</w:t>
      </w:r>
      <w:r>
        <w:rPr>
          <w:rFonts w:ascii="Verdana" w:hAnsi="Verdana" w:cs="Arial"/>
          <w:i/>
          <w:szCs w:val="32"/>
        </w:rPr>
        <w:t xml:space="preserve"> </w:t>
      </w:r>
      <w:r w:rsidR="00F115FB">
        <w:rPr>
          <w:rFonts w:ascii="Verdana" w:hAnsi="Verdana" w:cs="Arial"/>
          <w:i/>
          <w:szCs w:val="32"/>
        </w:rPr>
        <w:t xml:space="preserve">w Inowrocławiu, </w:t>
      </w:r>
      <w:r w:rsidR="00F115FB">
        <w:rPr>
          <w:rFonts w:ascii="Verdana" w:hAnsi="Verdana" w:cs="Arial"/>
          <w:i/>
          <w:szCs w:val="32"/>
        </w:rPr>
        <w:br/>
        <w:t>Nakle nad Notecią i Świeciu</w:t>
      </w:r>
    </w:p>
    <w:p w14:paraId="3481CFBF" w14:textId="14CB0D7D" w:rsidR="002D3D66" w:rsidRDefault="00295D67" w:rsidP="002D3D66">
      <w:pPr>
        <w:spacing w:before="120"/>
        <w:ind w:right="90"/>
        <w:jc w:val="both"/>
        <w:textAlignment w:val="baseline"/>
        <w:rPr>
          <w:rFonts w:ascii="Verdana" w:hAnsi="Verdana"/>
          <w:sz w:val="23"/>
          <w:szCs w:val="23"/>
        </w:rPr>
      </w:pPr>
      <w:r w:rsidRPr="00801F49">
        <w:rPr>
          <w:rFonts w:ascii="Verdana" w:hAnsi="Verdana" w:cs="Arial"/>
          <w:b/>
          <w:sz w:val="23"/>
          <w:szCs w:val="23"/>
        </w:rPr>
        <w:t>Toruń</w:t>
      </w:r>
      <w:r w:rsidR="00390B60" w:rsidRPr="00801F49">
        <w:rPr>
          <w:rFonts w:ascii="Verdana" w:hAnsi="Verdana" w:cs="Arial"/>
          <w:b/>
          <w:sz w:val="23"/>
          <w:szCs w:val="23"/>
        </w:rPr>
        <w:t>,</w:t>
      </w:r>
      <w:r w:rsidR="00BF5F11" w:rsidRPr="00801F49">
        <w:rPr>
          <w:rFonts w:ascii="Verdana" w:hAnsi="Verdana" w:cs="Arial"/>
          <w:b/>
          <w:sz w:val="23"/>
          <w:szCs w:val="23"/>
        </w:rPr>
        <w:t xml:space="preserve"> </w:t>
      </w:r>
      <w:r w:rsidR="00CC7A1B">
        <w:rPr>
          <w:rFonts w:ascii="Verdana" w:hAnsi="Verdana" w:cs="Arial"/>
          <w:b/>
          <w:sz w:val="23"/>
          <w:szCs w:val="23"/>
        </w:rPr>
        <w:t>13</w:t>
      </w:r>
      <w:r w:rsidR="001C100F">
        <w:rPr>
          <w:rFonts w:ascii="Verdana" w:hAnsi="Verdana" w:cs="Arial"/>
          <w:b/>
          <w:sz w:val="23"/>
          <w:szCs w:val="23"/>
        </w:rPr>
        <w:t xml:space="preserve"> maja </w:t>
      </w:r>
      <w:r w:rsidR="001C6A77" w:rsidRPr="00801F49">
        <w:rPr>
          <w:rFonts w:ascii="Verdana" w:hAnsi="Verdana" w:cs="Arial"/>
          <w:b/>
          <w:sz w:val="23"/>
          <w:szCs w:val="23"/>
        </w:rPr>
        <w:t>20</w:t>
      </w:r>
      <w:r w:rsidR="00915063" w:rsidRPr="00801F49">
        <w:rPr>
          <w:rFonts w:ascii="Verdana" w:hAnsi="Verdana" w:cs="Arial"/>
          <w:b/>
          <w:sz w:val="23"/>
          <w:szCs w:val="23"/>
        </w:rPr>
        <w:t>2</w:t>
      </w:r>
      <w:r w:rsidR="001C100F">
        <w:rPr>
          <w:rFonts w:ascii="Verdana" w:hAnsi="Verdana" w:cs="Arial"/>
          <w:b/>
          <w:sz w:val="23"/>
          <w:szCs w:val="23"/>
        </w:rPr>
        <w:t>4</w:t>
      </w:r>
      <w:r w:rsidR="00275272" w:rsidRPr="00801F49">
        <w:rPr>
          <w:rFonts w:ascii="Verdana" w:hAnsi="Verdana" w:cs="Arial"/>
          <w:b/>
          <w:sz w:val="23"/>
          <w:szCs w:val="23"/>
        </w:rPr>
        <w:t xml:space="preserve"> r.</w:t>
      </w:r>
      <w:r w:rsidR="001C6A77" w:rsidRPr="00801F49">
        <w:rPr>
          <w:rFonts w:ascii="Verdana" w:hAnsi="Verdana" w:cs="Arial"/>
          <w:sz w:val="23"/>
          <w:szCs w:val="23"/>
        </w:rPr>
        <w:t xml:space="preserve"> </w:t>
      </w:r>
      <w:r w:rsidR="001C100F">
        <w:rPr>
          <w:rFonts w:ascii="Verdana" w:hAnsi="Verdana" w:cs="Arial"/>
          <w:sz w:val="23"/>
          <w:szCs w:val="23"/>
        </w:rPr>
        <w:t>Dzięki t</w:t>
      </w:r>
      <w:r w:rsidR="00245D40" w:rsidRPr="00801F49">
        <w:rPr>
          <w:rFonts w:ascii="Verdana" w:hAnsi="Verdana" w:cs="Arial"/>
          <w:sz w:val="23"/>
          <w:szCs w:val="23"/>
        </w:rPr>
        <w:t>oruńsk</w:t>
      </w:r>
      <w:r w:rsidR="00F95026">
        <w:rPr>
          <w:rFonts w:ascii="Verdana" w:hAnsi="Verdana" w:cs="Arial"/>
          <w:sz w:val="23"/>
          <w:szCs w:val="23"/>
        </w:rPr>
        <w:t>iej</w:t>
      </w:r>
      <w:r w:rsidR="00245D40" w:rsidRPr="00801F49">
        <w:rPr>
          <w:rFonts w:ascii="Verdana" w:hAnsi="Verdana" w:cs="Arial"/>
          <w:sz w:val="23"/>
          <w:szCs w:val="23"/>
        </w:rPr>
        <w:t xml:space="preserve"> Fundacj</w:t>
      </w:r>
      <w:r w:rsidR="001C100F">
        <w:rPr>
          <w:rFonts w:ascii="Verdana" w:hAnsi="Verdana" w:cs="Arial"/>
          <w:sz w:val="23"/>
          <w:szCs w:val="23"/>
        </w:rPr>
        <w:t xml:space="preserve">i </w:t>
      </w:r>
      <w:r w:rsidR="00245D40" w:rsidRPr="00801F49">
        <w:rPr>
          <w:rFonts w:ascii="Verdana" w:hAnsi="Verdana" w:cs="Arial"/>
          <w:sz w:val="23"/>
          <w:szCs w:val="23"/>
        </w:rPr>
        <w:t xml:space="preserve">Parasol </w:t>
      </w:r>
      <w:r w:rsidR="00F115FB">
        <w:rPr>
          <w:rFonts w:ascii="Verdana" w:hAnsi="Verdana" w:cs="Arial"/>
          <w:sz w:val="23"/>
          <w:szCs w:val="23"/>
        </w:rPr>
        <w:t>testy na HIV anonimowo, bezpłatnie i bez skierowania będzie można będzie zrobić także w</w:t>
      </w:r>
      <w:r w:rsidR="00CC7A1B">
        <w:rPr>
          <w:rFonts w:ascii="Verdana" w:hAnsi="Verdana" w:cs="Arial"/>
          <w:sz w:val="23"/>
          <w:szCs w:val="23"/>
        </w:rPr>
        <w:t> </w:t>
      </w:r>
      <w:r w:rsidR="00F115FB">
        <w:rPr>
          <w:rFonts w:ascii="Verdana" w:hAnsi="Verdana" w:cs="Arial"/>
          <w:sz w:val="23"/>
          <w:szCs w:val="23"/>
        </w:rPr>
        <w:t xml:space="preserve">mniejszych miastach województwa Kujawsko-Pomorskiego, a nie tylko w Toruniu i Bydgoszczy, w których stale działają Punkty Konsultacyjno-Diagnostyczne. Akcja „Małomiasteczkowy” rusza już 16 maja. </w:t>
      </w:r>
      <w:r w:rsidR="00CC7A1B">
        <w:rPr>
          <w:rFonts w:ascii="Verdana" w:hAnsi="Verdana" w:cs="Arial"/>
          <w:sz w:val="23"/>
          <w:szCs w:val="23"/>
        </w:rPr>
        <w:t>Na początek t</w:t>
      </w:r>
      <w:r w:rsidR="00F115FB">
        <w:rPr>
          <w:rFonts w:ascii="Verdana" w:hAnsi="Verdana" w:cs="Arial"/>
          <w:sz w:val="23"/>
          <w:szCs w:val="23"/>
        </w:rPr>
        <w:t>esty pojadą do Inowrocławia, Nakła nad Notecią i Świecia</w:t>
      </w:r>
      <w:r w:rsidR="00CC7A1B">
        <w:rPr>
          <w:rFonts w:ascii="Verdana" w:hAnsi="Verdana" w:cs="Arial"/>
          <w:sz w:val="23"/>
          <w:szCs w:val="23"/>
        </w:rPr>
        <w:t>, wkrótce będą też kolejne miasta</w:t>
      </w:r>
      <w:r w:rsidR="00F115FB">
        <w:rPr>
          <w:rFonts w:ascii="Verdana" w:hAnsi="Verdana" w:cs="Arial"/>
          <w:sz w:val="23"/>
          <w:szCs w:val="23"/>
        </w:rPr>
        <w:t>. Projekt</w:t>
      </w:r>
      <w:r w:rsidR="001C100F">
        <w:rPr>
          <w:rFonts w:ascii="Verdana" w:hAnsi="Verdana" w:cs="Arial"/>
          <w:sz w:val="23"/>
          <w:szCs w:val="23"/>
        </w:rPr>
        <w:t xml:space="preserve"> </w:t>
      </w:r>
      <w:r w:rsidR="00AA176D">
        <w:rPr>
          <w:rFonts w:ascii="Verdana" w:hAnsi="Verdana" w:cs="Arial"/>
          <w:sz w:val="23"/>
          <w:szCs w:val="23"/>
        </w:rPr>
        <w:t>finansowan</w:t>
      </w:r>
      <w:r w:rsidR="00F115FB">
        <w:rPr>
          <w:rFonts w:ascii="Verdana" w:hAnsi="Verdana" w:cs="Arial"/>
          <w:sz w:val="23"/>
          <w:szCs w:val="23"/>
        </w:rPr>
        <w:t xml:space="preserve">y </w:t>
      </w:r>
      <w:r w:rsidR="001C100F">
        <w:rPr>
          <w:rFonts w:ascii="Verdana" w:hAnsi="Verdana" w:cs="Arial"/>
          <w:sz w:val="23"/>
          <w:szCs w:val="23"/>
        </w:rPr>
        <w:t>jest</w:t>
      </w:r>
      <w:r w:rsidR="00AA176D">
        <w:rPr>
          <w:rFonts w:ascii="Verdana" w:hAnsi="Verdana" w:cs="Arial"/>
          <w:sz w:val="23"/>
          <w:szCs w:val="23"/>
        </w:rPr>
        <w:t xml:space="preserve"> z grantu</w:t>
      </w:r>
      <w:r w:rsidR="00245D40" w:rsidRPr="00801F49">
        <w:rPr>
          <w:rFonts w:ascii="Verdana" w:hAnsi="Verdana" w:cs="Arial"/>
          <w:sz w:val="23"/>
          <w:szCs w:val="23"/>
        </w:rPr>
        <w:t xml:space="preserve"> </w:t>
      </w:r>
      <w:r w:rsidR="00F115FB">
        <w:rPr>
          <w:rFonts w:ascii="Verdana" w:hAnsi="Verdana" w:cs="Arial"/>
          <w:sz w:val="23"/>
          <w:szCs w:val="23"/>
        </w:rPr>
        <w:t>przyznanego Fundacji w </w:t>
      </w:r>
      <w:r w:rsidR="00245D40" w:rsidRPr="00801F49">
        <w:rPr>
          <w:rFonts w:ascii="Verdana" w:hAnsi="Verdana" w:cs="Arial"/>
          <w:sz w:val="23"/>
          <w:szCs w:val="23"/>
        </w:rPr>
        <w:t>konkurs</w:t>
      </w:r>
      <w:r w:rsidR="00F115FB">
        <w:rPr>
          <w:rFonts w:ascii="Verdana" w:hAnsi="Verdana" w:cs="Arial"/>
          <w:sz w:val="23"/>
          <w:szCs w:val="23"/>
        </w:rPr>
        <w:t>ie</w:t>
      </w:r>
      <w:r w:rsidR="005C3987" w:rsidRPr="00801F49">
        <w:rPr>
          <w:rFonts w:ascii="Verdana" w:hAnsi="Verdana" w:cs="Arial"/>
          <w:sz w:val="23"/>
          <w:szCs w:val="23"/>
        </w:rPr>
        <w:t xml:space="preserve"> </w:t>
      </w:r>
      <w:r w:rsidR="00E330FF" w:rsidRPr="00801F49">
        <w:rPr>
          <w:rFonts w:ascii="Verdana" w:hAnsi="Verdana" w:cs="Arial"/>
          <w:sz w:val="23"/>
          <w:szCs w:val="23"/>
        </w:rPr>
        <w:t>Pozytywnie Otwarci</w:t>
      </w:r>
      <w:r w:rsidR="00AA176D">
        <w:rPr>
          <w:rFonts w:ascii="Verdana" w:hAnsi="Verdana" w:cs="Arial"/>
          <w:sz w:val="23"/>
          <w:szCs w:val="23"/>
        </w:rPr>
        <w:t xml:space="preserve"> </w:t>
      </w:r>
      <w:r w:rsidR="00AF2026">
        <w:rPr>
          <w:rFonts w:ascii="Verdana" w:hAnsi="Verdana" w:cs="Arial"/>
          <w:sz w:val="23"/>
          <w:szCs w:val="23"/>
        </w:rPr>
        <w:t>prowadzon</w:t>
      </w:r>
      <w:r w:rsidR="00F115FB">
        <w:rPr>
          <w:rFonts w:ascii="Verdana" w:hAnsi="Verdana" w:cs="Arial"/>
          <w:sz w:val="23"/>
          <w:szCs w:val="23"/>
        </w:rPr>
        <w:t>ym</w:t>
      </w:r>
      <w:r w:rsidR="00AA176D">
        <w:rPr>
          <w:rFonts w:ascii="Verdana" w:hAnsi="Verdana" w:cs="Arial"/>
          <w:sz w:val="23"/>
          <w:szCs w:val="23"/>
        </w:rPr>
        <w:t xml:space="preserve"> przez Gilead </w:t>
      </w:r>
      <w:proofErr w:type="spellStart"/>
      <w:r w:rsidR="00AA176D">
        <w:rPr>
          <w:rFonts w:ascii="Verdana" w:hAnsi="Verdana" w:cs="Arial"/>
          <w:sz w:val="23"/>
          <w:szCs w:val="23"/>
        </w:rPr>
        <w:t>Sciences</w:t>
      </w:r>
      <w:proofErr w:type="spellEnd"/>
      <w:r w:rsidR="00AA176D">
        <w:rPr>
          <w:rFonts w:ascii="Verdana" w:hAnsi="Verdana" w:cs="Arial"/>
          <w:sz w:val="23"/>
          <w:szCs w:val="23"/>
        </w:rPr>
        <w:t xml:space="preserve"> Poland</w:t>
      </w:r>
      <w:r w:rsidR="00D44102" w:rsidRPr="00801F49">
        <w:rPr>
          <w:rFonts w:ascii="Verdana" w:hAnsi="Verdana"/>
          <w:sz w:val="23"/>
          <w:szCs w:val="23"/>
        </w:rPr>
        <w:t>.</w:t>
      </w:r>
    </w:p>
    <w:p w14:paraId="633004FC" w14:textId="1B555484" w:rsidR="00F115FB" w:rsidRPr="00F95026" w:rsidRDefault="00F115FB" w:rsidP="00F115FB">
      <w:pPr>
        <w:spacing w:before="120"/>
        <w:ind w:right="91"/>
        <w:jc w:val="both"/>
        <w:textAlignment w:val="baselin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Przetestować się w kierunku HIV, HCV oraz kiły będzie można</w:t>
      </w:r>
      <w:r w:rsidRPr="00F95026">
        <w:rPr>
          <w:rFonts w:ascii="Verdana" w:hAnsi="Verdana" w:cs="Arial"/>
          <w:sz w:val="22"/>
          <w:szCs w:val="22"/>
        </w:rPr>
        <w:t>:</w:t>
      </w:r>
    </w:p>
    <w:p w14:paraId="443C21B8" w14:textId="77777777" w:rsidR="00F115FB" w:rsidRPr="00CC3A5A" w:rsidRDefault="00F115FB" w:rsidP="00F115FB">
      <w:pPr>
        <w:pStyle w:val="ListParagraph"/>
        <w:numPr>
          <w:ilvl w:val="0"/>
          <w:numId w:val="6"/>
        </w:numPr>
        <w:spacing w:before="120"/>
        <w:ind w:right="91"/>
        <w:contextualSpacing w:val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CC3A5A">
        <w:rPr>
          <w:rFonts w:ascii="Verdana" w:hAnsi="Verdana" w:cs="Arial"/>
          <w:b/>
          <w:bCs/>
          <w:sz w:val="22"/>
          <w:szCs w:val="22"/>
        </w:rPr>
        <w:t>16 maja</w:t>
      </w:r>
      <w:r w:rsidRPr="00CC3A5A">
        <w:rPr>
          <w:rFonts w:ascii="Verdana" w:hAnsi="Verdana" w:cs="Arial"/>
          <w:sz w:val="22"/>
          <w:szCs w:val="22"/>
        </w:rPr>
        <w:t xml:space="preserve"> w godzinach 14:00-19:00 </w:t>
      </w:r>
      <w:r w:rsidRPr="00CC3A5A">
        <w:rPr>
          <w:rFonts w:ascii="Verdana" w:hAnsi="Verdana" w:cs="Arial"/>
          <w:b/>
          <w:bCs/>
          <w:sz w:val="22"/>
          <w:szCs w:val="22"/>
        </w:rPr>
        <w:t>w Inowrocławiu</w:t>
      </w:r>
      <w:r w:rsidRPr="00CC3A5A">
        <w:rPr>
          <w:rFonts w:ascii="Verdana" w:hAnsi="Verdana" w:cs="Arial"/>
          <w:sz w:val="22"/>
          <w:szCs w:val="22"/>
        </w:rPr>
        <w:t>, na terenie Powiatowej Stacji Sanitarno-Epidemiologicznej, ul. Plac Klasztorny 1b,</w:t>
      </w:r>
    </w:p>
    <w:p w14:paraId="11A776C6" w14:textId="77777777" w:rsidR="00F115FB" w:rsidRPr="00CC3A5A" w:rsidRDefault="00F115FB" w:rsidP="00F115FB">
      <w:pPr>
        <w:pStyle w:val="ListParagraph"/>
        <w:numPr>
          <w:ilvl w:val="0"/>
          <w:numId w:val="6"/>
        </w:numPr>
        <w:spacing w:before="120"/>
        <w:ind w:right="91"/>
        <w:contextualSpacing w:val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CC3A5A">
        <w:rPr>
          <w:rFonts w:ascii="Verdana" w:hAnsi="Verdana" w:cs="Arial"/>
          <w:b/>
          <w:bCs/>
          <w:sz w:val="22"/>
          <w:szCs w:val="22"/>
        </w:rPr>
        <w:t>23 maja</w:t>
      </w:r>
      <w:r w:rsidRPr="00CC3A5A">
        <w:rPr>
          <w:rFonts w:ascii="Verdana" w:hAnsi="Verdana" w:cs="Arial"/>
          <w:sz w:val="22"/>
          <w:szCs w:val="22"/>
        </w:rPr>
        <w:t xml:space="preserve"> w godzinach 14:00-19:00 </w:t>
      </w:r>
      <w:r w:rsidRPr="00CC3A5A">
        <w:rPr>
          <w:rFonts w:ascii="Verdana" w:hAnsi="Verdana" w:cs="Arial"/>
          <w:b/>
          <w:bCs/>
          <w:sz w:val="22"/>
          <w:szCs w:val="22"/>
        </w:rPr>
        <w:t>w Nakle nad Notecią</w:t>
      </w:r>
      <w:r w:rsidRPr="00CC3A5A">
        <w:rPr>
          <w:rFonts w:ascii="Verdana" w:hAnsi="Verdana" w:cs="Arial"/>
          <w:sz w:val="22"/>
          <w:szCs w:val="22"/>
        </w:rPr>
        <w:t xml:space="preserve">, na terenie </w:t>
      </w:r>
      <w:r w:rsidRPr="00CC3A5A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 Nowego Szpitala w Nakle i Szubinie sp. z o. o., ul. Adama Mickiewicza 7,</w:t>
      </w:r>
    </w:p>
    <w:p w14:paraId="4B34BBF6" w14:textId="77777777" w:rsidR="00F115FB" w:rsidRPr="00CC3A5A" w:rsidRDefault="00F115FB" w:rsidP="00F115FB">
      <w:pPr>
        <w:pStyle w:val="ListParagraph"/>
        <w:numPr>
          <w:ilvl w:val="0"/>
          <w:numId w:val="6"/>
        </w:numPr>
        <w:spacing w:before="120"/>
        <w:ind w:right="91"/>
        <w:contextualSpacing w:val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CC3A5A">
        <w:rPr>
          <w:rFonts w:ascii="Verdana" w:hAnsi="Verdana" w:cs="Arial"/>
          <w:b/>
          <w:bCs/>
          <w:sz w:val="22"/>
          <w:szCs w:val="22"/>
        </w:rPr>
        <w:t>6 czerwca</w:t>
      </w:r>
      <w:r w:rsidRPr="00CC3A5A">
        <w:rPr>
          <w:rFonts w:ascii="Verdana" w:hAnsi="Verdana" w:cs="Arial"/>
          <w:sz w:val="22"/>
          <w:szCs w:val="22"/>
        </w:rPr>
        <w:t xml:space="preserve"> w godz.14.00-19.00 </w:t>
      </w:r>
      <w:r w:rsidRPr="00CC3A5A">
        <w:rPr>
          <w:rFonts w:ascii="Verdana" w:hAnsi="Verdana" w:cs="Arial"/>
          <w:b/>
          <w:bCs/>
          <w:sz w:val="22"/>
          <w:szCs w:val="22"/>
        </w:rPr>
        <w:t>w Świeciu</w:t>
      </w:r>
      <w:r w:rsidRPr="00CC3A5A">
        <w:rPr>
          <w:rFonts w:ascii="Verdana" w:hAnsi="Verdana" w:cs="Arial"/>
          <w:sz w:val="22"/>
          <w:szCs w:val="22"/>
        </w:rPr>
        <w:t>, na terenie Nadwiślańskiego Centrum Zdrowia Psychicznego EMPATIA, ul. Solidarności.</w:t>
      </w:r>
    </w:p>
    <w:p w14:paraId="6A6FF574" w14:textId="4ED28AC4" w:rsidR="002D3D66" w:rsidRPr="00835BF2" w:rsidRDefault="00F115FB" w:rsidP="00360329">
      <w:pPr>
        <w:spacing w:before="120"/>
        <w:ind w:right="91"/>
        <w:jc w:val="both"/>
        <w:textAlignment w:val="baselin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To bardzo ważna akcja. </w:t>
      </w:r>
      <w:r w:rsidR="00360329" w:rsidRPr="00F95026">
        <w:rPr>
          <w:rFonts w:ascii="Verdana" w:hAnsi="Verdana" w:cs="Arial"/>
          <w:sz w:val="22"/>
          <w:szCs w:val="22"/>
        </w:rPr>
        <w:t>Zgodnie z danymi Narodowego Instytutu Zdrowia Publicznego PZH</w:t>
      </w:r>
      <w:r w:rsidR="00A65998" w:rsidRPr="00F95026">
        <w:rPr>
          <w:rFonts w:ascii="Verdana" w:hAnsi="Verdana" w:cs="Arial"/>
          <w:sz w:val="22"/>
          <w:szCs w:val="22"/>
        </w:rPr>
        <w:t xml:space="preserve"> </w:t>
      </w:r>
      <w:r w:rsidR="00835BF2">
        <w:rPr>
          <w:rFonts w:ascii="Verdana" w:hAnsi="Verdana" w:cs="Arial"/>
          <w:sz w:val="22"/>
          <w:szCs w:val="22"/>
        </w:rPr>
        <w:t>–</w:t>
      </w:r>
      <w:r w:rsidR="00360329" w:rsidRPr="00F95026">
        <w:rPr>
          <w:rFonts w:ascii="Verdana" w:hAnsi="Verdana" w:cs="Arial"/>
          <w:sz w:val="22"/>
          <w:szCs w:val="22"/>
        </w:rPr>
        <w:t xml:space="preserve"> Państwowego Instytutu Badawczego</w:t>
      </w:r>
      <w:r w:rsidR="00AF2026" w:rsidRPr="00F95026">
        <w:rPr>
          <w:rFonts w:ascii="Verdana" w:hAnsi="Verdana" w:cs="Arial"/>
          <w:sz w:val="22"/>
          <w:szCs w:val="22"/>
        </w:rPr>
        <w:t>,</w:t>
      </w:r>
      <w:r w:rsidR="00360329" w:rsidRPr="00F95026">
        <w:rPr>
          <w:rFonts w:ascii="Verdana" w:hAnsi="Verdana" w:cs="Arial"/>
          <w:sz w:val="22"/>
          <w:szCs w:val="22"/>
        </w:rPr>
        <w:t xml:space="preserve"> w ubiegłym roku zarejestrowano </w:t>
      </w:r>
      <w:r w:rsidR="001C100F" w:rsidRPr="00F95026">
        <w:rPr>
          <w:rFonts w:ascii="Verdana" w:hAnsi="Verdana" w:cs="Arial"/>
          <w:sz w:val="22"/>
          <w:szCs w:val="22"/>
        </w:rPr>
        <w:t>niemal 3</w:t>
      </w:r>
      <w:r w:rsidR="00CC7A1B">
        <w:rPr>
          <w:rFonts w:ascii="Verdana" w:hAnsi="Verdana" w:cs="Arial"/>
          <w:sz w:val="22"/>
          <w:szCs w:val="22"/>
        </w:rPr>
        <w:t> </w:t>
      </w:r>
      <w:r w:rsidR="001C100F" w:rsidRPr="00F95026">
        <w:rPr>
          <w:rFonts w:ascii="Verdana" w:hAnsi="Verdana" w:cs="Arial"/>
          <w:sz w:val="22"/>
          <w:szCs w:val="22"/>
        </w:rPr>
        <w:t xml:space="preserve">tysiące </w:t>
      </w:r>
      <w:r w:rsidR="00360329" w:rsidRPr="00F95026">
        <w:rPr>
          <w:rFonts w:ascii="Verdana" w:hAnsi="Verdana" w:cs="Arial"/>
          <w:sz w:val="22"/>
          <w:szCs w:val="22"/>
        </w:rPr>
        <w:t>nowo wykrytych przypadków HIV</w:t>
      </w:r>
      <w:r w:rsidR="001C100F" w:rsidRPr="00F95026">
        <w:rPr>
          <w:rFonts w:ascii="Verdana" w:hAnsi="Verdana" w:cs="Arial"/>
          <w:sz w:val="22"/>
          <w:szCs w:val="22"/>
        </w:rPr>
        <w:t>. To reko</w:t>
      </w:r>
      <w:r w:rsidR="00F95026" w:rsidRPr="00F95026">
        <w:rPr>
          <w:rFonts w:ascii="Verdana" w:hAnsi="Verdana" w:cs="Arial"/>
          <w:sz w:val="22"/>
          <w:szCs w:val="22"/>
        </w:rPr>
        <w:t>r</w:t>
      </w:r>
      <w:r w:rsidR="001C100F" w:rsidRPr="00F95026">
        <w:rPr>
          <w:rFonts w:ascii="Verdana" w:hAnsi="Verdana" w:cs="Arial"/>
          <w:sz w:val="22"/>
          <w:szCs w:val="22"/>
        </w:rPr>
        <w:t xml:space="preserve">dowa liczba. </w:t>
      </w:r>
      <w:r w:rsidR="00CC3A5A">
        <w:rPr>
          <w:rFonts w:ascii="Verdana" w:hAnsi="Verdana" w:cs="Arial"/>
          <w:sz w:val="22"/>
          <w:szCs w:val="22"/>
        </w:rPr>
        <w:t>Tylko przez pierwsze 4</w:t>
      </w:r>
      <w:r w:rsidR="00CC7A1B">
        <w:rPr>
          <w:rFonts w:ascii="Verdana" w:hAnsi="Verdana" w:cs="Arial"/>
          <w:sz w:val="22"/>
          <w:szCs w:val="22"/>
        </w:rPr>
        <w:t> </w:t>
      </w:r>
      <w:r w:rsidR="00CC3A5A">
        <w:rPr>
          <w:rFonts w:ascii="Verdana" w:hAnsi="Verdana" w:cs="Arial"/>
          <w:sz w:val="22"/>
          <w:szCs w:val="22"/>
        </w:rPr>
        <w:t xml:space="preserve">miesiące tego roku o swoim zakażeniu HIV dowiedziało się kolejne 796 osób. U około tysiąca osób stwierdzono zakażenie HCV. U kolejnego tysiąca – kiłą. </w:t>
      </w:r>
      <w:r w:rsidR="001C100F" w:rsidRPr="00F95026">
        <w:rPr>
          <w:rFonts w:ascii="Verdana" w:hAnsi="Verdana" w:cs="Arial"/>
          <w:sz w:val="22"/>
          <w:szCs w:val="22"/>
        </w:rPr>
        <w:t xml:space="preserve">Niestety nadal tylko co 10. Polak kiedykolwiek wykonał test na HIV. </w:t>
      </w:r>
      <w:r w:rsidR="00CC3A5A">
        <w:rPr>
          <w:rFonts w:ascii="Verdana" w:hAnsi="Verdana" w:cs="Arial"/>
          <w:sz w:val="22"/>
          <w:szCs w:val="22"/>
        </w:rPr>
        <w:t>Nie testujemy się też na HCV, a</w:t>
      </w:r>
      <w:r w:rsidR="00CC7A1B">
        <w:rPr>
          <w:rFonts w:ascii="Verdana" w:hAnsi="Verdana" w:cs="Arial"/>
          <w:sz w:val="22"/>
          <w:szCs w:val="22"/>
        </w:rPr>
        <w:t> </w:t>
      </w:r>
      <w:r w:rsidR="00CC3A5A">
        <w:rPr>
          <w:rFonts w:ascii="Verdana" w:hAnsi="Verdana" w:cs="Arial"/>
          <w:sz w:val="22"/>
          <w:szCs w:val="22"/>
        </w:rPr>
        <w:t xml:space="preserve">na kiłę – przeważnie dopiero przy niepokojących objawach. </w:t>
      </w:r>
      <w:r w:rsidR="001C100F" w:rsidRPr="00F95026">
        <w:rPr>
          <w:rFonts w:ascii="Verdana" w:hAnsi="Verdana" w:cs="Arial"/>
          <w:sz w:val="22"/>
          <w:szCs w:val="22"/>
        </w:rPr>
        <w:t xml:space="preserve">Oznacza to, że </w:t>
      </w:r>
      <w:r w:rsidR="00360329" w:rsidRPr="00F95026">
        <w:rPr>
          <w:rFonts w:ascii="Verdana" w:hAnsi="Verdana" w:cs="Arial"/>
          <w:sz w:val="22"/>
          <w:szCs w:val="22"/>
        </w:rPr>
        <w:t xml:space="preserve">wiele osób </w:t>
      </w:r>
      <w:r w:rsidR="001C100F" w:rsidRPr="00F95026">
        <w:rPr>
          <w:rFonts w:ascii="Verdana" w:hAnsi="Verdana" w:cs="Arial"/>
          <w:sz w:val="22"/>
          <w:szCs w:val="22"/>
        </w:rPr>
        <w:t xml:space="preserve">może </w:t>
      </w:r>
      <w:r w:rsidR="00360329" w:rsidRPr="00F95026">
        <w:rPr>
          <w:rFonts w:ascii="Verdana" w:hAnsi="Verdana" w:cs="Arial"/>
          <w:sz w:val="22"/>
          <w:szCs w:val="22"/>
        </w:rPr>
        <w:t>ży</w:t>
      </w:r>
      <w:r w:rsidR="00F95026" w:rsidRPr="00F95026">
        <w:rPr>
          <w:rFonts w:ascii="Verdana" w:hAnsi="Verdana" w:cs="Arial"/>
          <w:sz w:val="22"/>
          <w:szCs w:val="22"/>
        </w:rPr>
        <w:t>ć</w:t>
      </w:r>
      <w:r w:rsidR="00360329" w:rsidRPr="00F95026">
        <w:rPr>
          <w:rFonts w:ascii="Verdana" w:hAnsi="Verdana" w:cs="Arial"/>
          <w:sz w:val="22"/>
          <w:szCs w:val="22"/>
        </w:rPr>
        <w:t xml:space="preserve"> </w:t>
      </w:r>
      <w:r w:rsidR="00AA176D" w:rsidRPr="00F95026">
        <w:rPr>
          <w:rFonts w:ascii="Verdana" w:hAnsi="Verdana" w:cs="Arial"/>
          <w:sz w:val="22"/>
          <w:szCs w:val="22"/>
        </w:rPr>
        <w:t>w</w:t>
      </w:r>
      <w:r w:rsidR="001C100F" w:rsidRPr="00F95026">
        <w:rPr>
          <w:rFonts w:ascii="Verdana" w:hAnsi="Verdana" w:cs="Arial"/>
          <w:sz w:val="22"/>
          <w:szCs w:val="22"/>
        </w:rPr>
        <w:t> </w:t>
      </w:r>
      <w:r w:rsidR="00AA176D" w:rsidRPr="00F95026">
        <w:rPr>
          <w:rFonts w:ascii="Verdana" w:hAnsi="Verdana" w:cs="Arial"/>
          <w:sz w:val="22"/>
          <w:szCs w:val="22"/>
        </w:rPr>
        <w:t xml:space="preserve">naszym kraju </w:t>
      </w:r>
      <w:r w:rsidR="00360329" w:rsidRPr="00F95026">
        <w:rPr>
          <w:rFonts w:ascii="Verdana" w:hAnsi="Verdana" w:cs="Arial"/>
          <w:sz w:val="22"/>
          <w:szCs w:val="22"/>
        </w:rPr>
        <w:t>z niewykrytym</w:t>
      </w:r>
      <w:r w:rsidR="00012A59" w:rsidRPr="00F95026">
        <w:rPr>
          <w:rFonts w:ascii="Verdana" w:hAnsi="Verdana" w:cs="Arial"/>
          <w:sz w:val="22"/>
          <w:szCs w:val="22"/>
        </w:rPr>
        <w:t xml:space="preserve">, </w:t>
      </w:r>
      <w:r w:rsidR="00AA176D" w:rsidRPr="00F95026">
        <w:rPr>
          <w:rFonts w:ascii="Verdana" w:hAnsi="Verdana" w:cs="Arial"/>
          <w:sz w:val="22"/>
          <w:szCs w:val="22"/>
        </w:rPr>
        <w:t xml:space="preserve">a </w:t>
      </w:r>
      <w:r w:rsidR="00012A59" w:rsidRPr="00F95026">
        <w:rPr>
          <w:rFonts w:ascii="Verdana" w:hAnsi="Verdana" w:cs="Arial"/>
          <w:sz w:val="22"/>
          <w:szCs w:val="22"/>
        </w:rPr>
        <w:t>więc nieleczonym</w:t>
      </w:r>
      <w:r w:rsidR="00360329" w:rsidRPr="00F95026">
        <w:rPr>
          <w:rFonts w:ascii="Verdana" w:hAnsi="Verdana" w:cs="Arial"/>
          <w:sz w:val="22"/>
          <w:szCs w:val="22"/>
        </w:rPr>
        <w:t xml:space="preserve"> zakażeniem</w:t>
      </w:r>
      <w:r w:rsidR="00AF2026" w:rsidRPr="00F95026">
        <w:rPr>
          <w:rFonts w:ascii="Verdana" w:hAnsi="Verdana" w:cs="Arial"/>
          <w:sz w:val="22"/>
          <w:szCs w:val="22"/>
        </w:rPr>
        <w:t>.</w:t>
      </w:r>
    </w:p>
    <w:p w14:paraId="56D75435" w14:textId="3555D276" w:rsidR="00F04A19" w:rsidRDefault="00930729" w:rsidP="00930729">
      <w:pPr>
        <w:spacing w:before="120"/>
        <w:ind w:right="91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l-PL"/>
        </w:rPr>
      </w:pP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„</w:t>
      </w:r>
      <w:r w:rsidR="00360329" w:rsidRPr="00F95026">
        <w:rPr>
          <w:rFonts w:ascii="Verdana" w:eastAsia="Times New Roman" w:hAnsi="Verdana" w:cs="Arial"/>
          <w:sz w:val="22"/>
          <w:szCs w:val="22"/>
          <w:lang w:eastAsia="pl-PL"/>
        </w:rPr>
        <w:t>Test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y </w:t>
      </w:r>
      <w:r w:rsidR="00360329" w:rsidRPr="00F95026">
        <w:rPr>
          <w:rFonts w:ascii="Verdana" w:eastAsia="Times New Roman" w:hAnsi="Verdana" w:cs="Arial"/>
          <w:sz w:val="22"/>
          <w:szCs w:val="22"/>
          <w:lang w:eastAsia="pl-PL"/>
        </w:rPr>
        <w:t>na HIV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, HCV oraz kiłę są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prostym, szybkim badaniem. 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Wykonać 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>je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powinien każdy</w:t>
      </w:r>
      <w:r w:rsidR="00FD4B42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.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Można to zrobić </w:t>
      </w:r>
      <w:r w:rsidR="00F95026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anonimowo i bezpłatnie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w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Punktach Konsultacyjno-Diagnostycznych – w naszym województwie są takie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dwa: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w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Bydgoszczy 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przy ul. Lenartowicza 33/35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i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Toruniu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 przy Szosie Bydgoskiej 1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. Podobnie anonimowo i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bezpłatnie można 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>będzie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,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 xml:space="preserve"> dzięki naszej akcji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,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 xml:space="preserve">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zrobić testy w lokalnej przychodni bądź stacji </w:t>
      </w:r>
      <w:r w:rsidR="005A07B4" w:rsidRPr="00F95026">
        <w:rPr>
          <w:rFonts w:ascii="Verdana" w:eastAsia="Times New Roman" w:hAnsi="Verdana" w:cs="Arial"/>
          <w:sz w:val="22"/>
          <w:szCs w:val="22"/>
          <w:lang w:eastAsia="pl-PL"/>
        </w:rPr>
        <w:t>sanitarno-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epidemiologiczn</w:t>
      </w:r>
      <w:r w:rsidR="005A07B4" w:rsidRPr="00F95026">
        <w:rPr>
          <w:rFonts w:ascii="Verdana" w:eastAsia="Times New Roman" w:hAnsi="Verdana" w:cs="Arial"/>
          <w:sz w:val="22"/>
          <w:szCs w:val="22"/>
          <w:lang w:eastAsia="pl-PL"/>
        </w:rPr>
        <w:t>ej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 w Inowrocławiu, Nakle nad Notecią i Świeciu</w:t>
      </w:r>
      <w:r w:rsidR="005A07B4" w:rsidRPr="00F95026">
        <w:rPr>
          <w:rFonts w:ascii="Verdana" w:eastAsia="Times New Roman" w:hAnsi="Verdana" w:cs="Arial"/>
          <w:sz w:val="22"/>
          <w:szCs w:val="22"/>
          <w:lang w:eastAsia="pl-PL"/>
        </w:rPr>
        <w:t>” – mówi Andrzej Olczyk z Fundacji Parasol.</w:t>
      </w:r>
    </w:p>
    <w:p w14:paraId="7CEB2353" w14:textId="3CE128DC" w:rsidR="002D3D66" w:rsidRPr="00F95026" w:rsidRDefault="005A07B4" w:rsidP="00F04A19">
      <w:pPr>
        <w:spacing w:before="120" w:after="120"/>
        <w:ind w:right="91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„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Warto się przebadać, bo osoba, która wie o swoim zakażeniu HIV, HCV lub kiłą może </w:t>
      </w: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się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 skutecznie</w:t>
      </w: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leczyć.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HCV oraz kiła są całkowicie uleczalne, a d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>zięki odpowiednie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j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lastRenderedPageBreak/>
        <w:t>terapii HIV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osoby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seropozytywne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mogą 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żyć </w:t>
      </w: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dług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>o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>, n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ie zakażać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 xml:space="preserve"> i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mieć zdrowe dzieci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>. Dlatego c</w:t>
      </w:r>
      <w:r w:rsidRPr="00F95026">
        <w:rPr>
          <w:rFonts w:ascii="Verdana" w:hAnsi="Verdana" w:cs="Arial"/>
          <w:sz w:val="22"/>
          <w:szCs w:val="22"/>
        </w:rPr>
        <w:t>ieszę się, że Fundacja Parasol</w:t>
      </w:r>
      <w:r w:rsidR="00F95026">
        <w:rPr>
          <w:rFonts w:ascii="Verdana" w:hAnsi="Verdana" w:cs="Arial"/>
          <w:sz w:val="22"/>
          <w:szCs w:val="22"/>
        </w:rPr>
        <w:t>,</w:t>
      </w:r>
      <w:r w:rsidRPr="00F95026">
        <w:rPr>
          <w:rFonts w:ascii="Verdana" w:hAnsi="Verdana" w:cs="Arial"/>
          <w:sz w:val="22"/>
          <w:szCs w:val="22"/>
        </w:rPr>
        <w:t xml:space="preserve"> dzięki </w:t>
      </w:r>
      <w:r w:rsidR="00F04A19">
        <w:rPr>
          <w:rFonts w:ascii="Verdana" w:hAnsi="Verdana" w:cs="Arial"/>
          <w:sz w:val="22"/>
          <w:szCs w:val="22"/>
        </w:rPr>
        <w:t>grantowi z naszego konkursu</w:t>
      </w:r>
      <w:r w:rsidRPr="00F95026">
        <w:rPr>
          <w:rFonts w:ascii="Verdana" w:hAnsi="Verdana" w:cs="Arial"/>
          <w:sz w:val="22"/>
          <w:szCs w:val="22"/>
        </w:rPr>
        <w:t>, może</w:t>
      </w:r>
      <w:r w:rsidR="00835BF2">
        <w:rPr>
          <w:rFonts w:ascii="Verdana" w:hAnsi="Verdana" w:cs="Arial"/>
          <w:sz w:val="22"/>
          <w:szCs w:val="22"/>
        </w:rPr>
        <w:t xml:space="preserve"> zaoferować testy mieszkańcom trzech miast, w których nie ma Punktów Konsultacyjno-Diagnostycznych</w:t>
      </w:r>
      <w:r w:rsidR="00807AB6" w:rsidRPr="00F95026">
        <w:rPr>
          <w:rFonts w:ascii="Verdana" w:hAnsi="Verdana" w:cs="Arial"/>
          <w:sz w:val="22"/>
          <w:szCs w:val="22"/>
        </w:rPr>
        <w:t>”</w:t>
      </w:r>
      <w:r w:rsidR="009B0256" w:rsidRPr="00F95026">
        <w:rPr>
          <w:rFonts w:ascii="Verdana" w:hAnsi="Verdana" w:cs="Arial"/>
          <w:sz w:val="22"/>
          <w:szCs w:val="22"/>
        </w:rPr>
        <w:t xml:space="preserve"> – </w:t>
      </w:r>
      <w:r w:rsidR="00807AB6" w:rsidRPr="00F95026">
        <w:rPr>
          <w:rFonts w:ascii="Verdana" w:hAnsi="Verdana" w:cs="Arial"/>
          <w:sz w:val="22"/>
          <w:szCs w:val="22"/>
        </w:rPr>
        <w:t>powiedział</w:t>
      </w:r>
      <w:r w:rsidR="009B0256" w:rsidRPr="00F95026">
        <w:rPr>
          <w:rFonts w:ascii="Verdana" w:hAnsi="Verdana" w:cs="Arial"/>
          <w:sz w:val="22"/>
          <w:szCs w:val="22"/>
        </w:rPr>
        <w:t xml:space="preserve"> P</w:t>
      </w:r>
      <w:r w:rsidR="002D3D66" w:rsidRPr="00F95026">
        <w:rPr>
          <w:rFonts w:ascii="Verdana" w:hAnsi="Verdana" w:cs="Arial"/>
          <w:sz w:val="22"/>
          <w:szCs w:val="22"/>
        </w:rPr>
        <w:t xml:space="preserve">aweł Mierzejewski </w:t>
      </w:r>
      <w:r w:rsidR="002D3D66" w:rsidRPr="00F95026">
        <w:rPr>
          <w:rFonts w:ascii="Verdana" w:hAnsi="Verdana"/>
          <w:sz w:val="22"/>
          <w:szCs w:val="22"/>
        </w:rPr>
        <w:t>z</w:t>
      </w:r>
      <w:r w:rsidR="000A4BB1" w:rsidRPr="00F95026">
        <w:rPr>
          <w:rFonts w:ascii="Verdana" w:hAnsi="Verdana"/>
          <w:sz w:val="22"/>
          <w:szCs w:val="22"/>
        </w:rPr>
        <w:t> </w:t>
      </w:r>
      <w:r w:rsidR="002D3D66" w:rsidRPr="00F95026">
        <w:rPr>
          <w:rFonts w:ascii="Verdana" w:hAnsi="Verdana" w:cs="Arial"/>
          <w:sz w:val="22"/>
          <w:szCs w:val="22"/>
        </w:rPr>
        <w:t xml:space="preserve">Gilead </w:t>
      </w:r>
      <w:proofErr w:type="spellStart"/>
      <w:r w:rsidR="002D3D66" w:rsidRPr="00F95026">
        <w:rPr>
          <w:rFonts w:ascii="Verdana" w:hAnsi="Verdana" w:cs="Arial"/>
          <w:sz w:val="22"/>
          <w:szCs w:val="22"/>
        </w:rPr>
        <w:t>Sciences</w:t>
      </w:r>
      <w:proofErr w:type="spellEnd"/>
      <w:r w:rsidR="002D3D66" w:rsidRPr="00F95026">
        <w:rPr>
          <w:rFonts w:ascii="Verdana" w:hAnsi="Verdana" w:cs="Arial"/>
          <w:sz w:val="22"/>
          <w:szCs w:val="22"/>
        </w:rPr>
        <w:t xml:space="preserve">, </w:t>
      </w:r>
      <w:r w:rsidR="002D3D66" w:rsidRPr="00F95026">
        <w:rPr>
          <w:rFonts w:ascii="Verdana" w:hAnsi="Verdana"/>
          <w:sz w:val="22"/>
          <w:szCs w:val="22"/>
        </w:rPr>
        <w:t>koordynator programu Pozytywnie Otwarci.</w:t>
      </w:r>
    </w:p>
    <w:p w14:paraId="09882017" w14:textId="6CA60BC9" w:rsidR="008C6F93" w:rsidRPr="00964380" w:rsidRDefault="008C6F93" w:rsidP="00F04A19">
      <w:pPr>
        <w:widowControl/>
        <w:suppressAutoHyphens w:val="0"/>
        <w:spacing w:after="160" w:line="259" w:lineRule="auto"/>
        <w:jc w:val="center"/>
        <w:rPr>
          <w:rFonts w:ascii="Verdana" w:eastAsia="Verdana" w:hAnsi="Verdana" w:cs="Verdana"/>
        </w:rPr>
      </w:pPr>
      <w:r w:rsidRPr="00964380">
        <w:rPr>
          <w:rFonts w:ascii="Verdana" w:eastAsia="Verdana" w:hAnsi="Verdana" w:cs="Verdana"/>
        </w:rPr>
        <w:t>***</w:t>
      </w:r>
    </w:p>
    <w:p w14:paraId="4643D2B8" w14:textId="77777777" w:rsidR="008C6F93" w:rsidRPr="00964380" w:rsidRDefault="008C6F93" w:rsidP="008C6F93">
      <w:pPr>
        <w:pBdr>
          <w:top w:val="nil"/>
          <w:left w:val="nil"/>
          <w:bottom w:val="nil"/>
          <w:right w:val="nil"/>
          <w:between w:val="nil"/>
        </w:pBdr>
        <w:spacing w:before="120"/>
        <w:ind w:right="-35"/>
        <w:jc w:val="both"/>
        <w:rPr>
          <w:rFonts w:ascii="Verdana" w:eastAsia="Verdana" w:hAnsi="Verdana" w:cs="Verdana"/>
          <w:sz w:val="20"/>
          <w:szCs w:val="20"/>
        </w:rPr>
      </w:pPr>
      <w:r w:rsidRPr="00964380">
        <w:rPr>
          <w:rFonts w:ascii="Verdana" w:eastAsia="Verdana" w:hAnsi="Verdana" w:cs="Verdana"/>
          <w:b/>
          <w:bCs/>
          <w:sz w:val="20"/>
          <w:szCs w:val="20"/>
        </w:rPr>
        <w:t>Konkurs Pozytywnie Otwarci</w:t>
      </w:r>
      <w:r w:rsidRPr="00964380">
        <w:rPr>
          <w:rFonts w:ascii="Verdana" w:eastAsia="Verdana" w:hAnsi="Verdana" w:cs="Verdana"/>
          <w:sz w:val="20"/>
          <w:szCs w:val="20"/>
        </w:rPr>
        <w:t xml:space="preserve"> to najstarszy nieprzerwanie działający projekt grantowy skupiający się na edukacji i profilaktyce zakażeń HIV, a także promocji wiedzy o możliwościach normalnego życia z wirusem. Konkurs otwarty jest dla instytucji, które chciałyby prowadzić lub już prowadzą programy w obszarach edukacji i aktywizacji, a także profilaktyki i diagnostyki HIV/AIDS. Partnerami Programu są Prezydent m.st. Warszawy, Krajowe Centrum ds. AIDS, Narodowy Instytut Zdrowia Publicznego – PZH, „Służba Zdrowia”, wydawnictwo </w:t>
      </w:r>
      <w:proofErr w:type="spellStart"/>
      <w:r w:rsidRPr="00964380">
        <w:rPr>
          <w:rFonts w:ascii="Verdana" w:eastAsia="Verdana" w:hAnsi="Verdana" w:cs="Verdana"/>
          <w:sz w:val="20"/>
          <w:szCs w:val="20"/>
        </w:rPr>
        <w:t>Termedia</w:t>
      </w:r>
      <w:proofErr w:type="spellEnd"/>
      <w:r w:rsidRPr="00964380">
        <w:rPr>
          <w:rFonts w:ascii="Verdana" w:eastAsia="Verdana" w:hAnsi="Verdana" w:cs="Verdana"/>
          <w:sz w:val="20"/>
          <w:szCs w:val="20"/>
        </w:rPr>
        <w:t xml:space="preserve"> oraz firma Gilead </w:t>
      </w:r>
      <w:proofErr w:type="spellStart"/>
      <w:r w:rsidRPr="00964380">
        <w:rPr>
          <w:rFonts w:ascii="Verdana" w:eastAsia="Verdana" w:hAnsi="Verdana" w:cs="Verdana"/>
          <w:sz w:val="20"/>
          <w:szCs w:val="20"/>
        </w:rPr>
        <w:t>Sciences</w:t>
      </w:r>
      <w:proofErr w:type="spellEnd"/>
      <w:r w:rsidRPr="00964380">
        <w:rPr>
          <w:rFonts w:ascii="Verdana" w:eastAsia="Verdana" w:hAnsi="Verdana" w:cs="Verdana"/>
          <w:sz w:val="20"/>
          <w:szCs w:val="20"/>
        </w:rPr>
        <w:t>, która od 2011 roku przeznaczyła niemal 3 miliony złotych na granty pozwalające realizować projekty konkursowe.</w:t>
      </w:r>
    </w:p>
    <w:p w14:paraId="32F7B7CF" w14:textId="77777777" w:rsidR="008C6F93" w:rsidRPr="00995715" w:rsidRDefault="008C6F93" w:rsidP="008C6F93">
      <w:pPr>
        <w:spacing w:before="120" w:after="120"/>
        <w:jc w:val="both"/>
        <w:rPr>
          <w:rFonts w:ascii="Verdana" w:eastAsia="Verdana" w:hAnsi="Verdana" w:cs="Verdana"/>
          <w:b/>
          <w:bCs/>
          <w:i/>
          <w:sz w:val="18"/>
          <w:szCs w:val="18"/>
        </w:rPr>
      </w:pPr>
      <w:r w:rsidRPr="00995715">
        <w:rPr>
          <w:rFonts w:ascii="Verdana" w:eastAsia="Verdana" w:hAnsi="Verdana" w:cs="Verdana"/>
          <w:b/>
          <w:bCs/>
          <w:i/>
          <w:sz w:val="18"/>
          <w:szCs w:val="18"/>
        </w:rPr>
        <w:t>Dodatkowych informacji udziela:</w:t>
      </w:r>
    </w:p>
    <w:p w14:paraId="6453474E" w14:textId="77777777" w:rsidR="008C6F93" w:rsidRPr="00964380" w:rsidRDefault="008C6F93" w:rsidP="008C6F93">
      <w:pPr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Mariola Sarnowska</w:t>
      </w:r>
    </w:p>
    <w:p w14:paraId="69E363A2" w14:textId="77777777" w:rsidR="008C6F93" w:rsidRPr="00964380" w:rsidRDefault="008C6F93" w:rsidP="008C6F93">
      <w:pPr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Biuro Organizacyjne Pozytywnie Otwarci</w:t>
      </w:r>
    </w:p>
    <w:p w14:paraId="5372380F" w14:textId="77777777" w:rsidR="008C6F93" w:rsidRPr="00964380" w:rsidRDefault="008C6F93" w:rsidP="008C6F93">
      <w:pPr>
        <w:ind w:right="425"/>
        <w:rPr>
          <w:rFonts w:ascii="Verdana" w:eastAsia="Verdana" w:hAnsi="Verdana" w:cs="Verdana"/>
          <w:sz w:val="18"/>
          <w:szCs w:val="18"/>
          <w:lang w:val="de-DE"/>
        </w:rPr>
      </w:pPr>
      <w:proofErr w:type="spellStart"/>
      <w:r w:rsidRPr="00964380">
        <w:rPr>
          <w:rFonts w:ascii="Verdana" w:eastAsia="Verdana" w:hAnsi="Verdana" w:cs="Verdana"/>
          <w:sz w:val="18"/>
          <w:szCs w:val="18"/>
          <w:lang w:val="de-DE"/>
        </w:rPr>
        <w:t>tel</w:t>
      </w:r>
      <w:proofErr w:type="spellEnd"/>
      <w:r w:rsidRPr="00964380">
        <w:rPr>
          <w:rFonts w:ascii="Verdana" w:eastAsia="Verdana" w:hAnsi="Verdana" w:cs="Verdana"/>
          <w:sz w:val="18"/>
          <w:szCs w:val="18"/>
          <w:lang w:val="de-DE"/>
        </w:rPr>
        <w:t>: +48 502 213 047</w:t>
      </w:r>
    </w:p>
    <w:p w14:paraId="5FDD7B1A" w14:textId="77777777" w:rsidR="008C6F93" w:rsidRPr="00964380" w:rsidRDefault="00000000" w:rsidP="008C6F93">
      <w:pPr>
        <w:jc w:val="both"/>
        <w:rPr>
          <w:rFonts w:ascii="Verdana" w:eastAsia="Verdana" w:hAnsi="Verdana" w:cs="Verdana"/>
          <w:sz w:val="18"/>
          <w:szCs w:val="18"/>
          <w:lang w:val="de-DE"/>
        </w:rPr>
      </w:pPr>
      <w:hyperlink r:id="rId7">
        <w:r w:rsidR="008C6F93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biuro@pozytywnieotwarci.pl</w:t>
        </w:r>
      </w:hyperlink>
    </w:p>
    <w:p w14:paraId="4EC8849D" w14:textId="77777777" w:rsidR="008C6F93" w:rsidRPr="00964380" w:rsidRDefault="00000000" w:rsidP="008C6F93">
      <w:pPr>
        <w:jc w:val="both"/>
        <w:rPr>
          <w:lang w:val="de-DE"/>
        </w:rPr>
      </w:pPr>
      <w:hyperlink r:id="rId8">
        <w:r w:rsidR="008C6F93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www.pozytywnieotwarci.pl</w:t>
        </w:r>
      </w:hyperlink>
    </w:p>
    <w:p w14:paraId="170FD7BD" w14:textId="6B07139B" w:rsidR="00E2706E" w:rsidRPr="00012A59" w:rsidRDefault="00E2706E" w:rsidP="008C6F93">
      <w:pPr>
        <w:widowControl/>
        <w:suppressAutoHyphens w:val="0"/>
        <w:spacing w:after="160" w:line="259" w:lineRule="auto"/>
        <w:jc w:val="center"/>
        <w:rPr>
          <w:rStyle w:val="TekstpodstawowywcityZnak"/>
          <w:rFonts w:ascii="Verdana" w:hAnsi="Verdana"/>
          <w:bCs/>
          <w:iCs/>
          <w:sz w:val="20"/>
          <w:szCs w:val="20"/>
        </w:rPr>
      </w:pPr>
    </w:p>
    <w:sectPr w:rsidR="00E2706E" w:rsidRPr="00012A59" w:rsidSect="00C2109F">
      <w:headerReference w:type="default" r:id="rId9"/>
      <w:footerReference w:type="default" r:id="rId10"/>
      <w:pgSz w:w="11906" w:h="16838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364E" w14:textId="77777777" w:rsidR="004E2E14" w:rsidRDefault="004E2E14" w:rsidP="00943654">
      <w:r>
        <w:separator/>
      </w:r>
    </w:p>
  </w:endnote>
  <w:endnote w:type="continuationSeparator" w:id="0">
    <w:p w14:paraId="7BAD9CDC" w14:textId="77777777" w:rsidR="004E2E14" w:rsidRDefault="004E2E14" w:rsidP="0094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bo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AA4D" w14:textId="77777777" w:rsidR="008C6F93" w:rsidRDefault="008C6F93" w:rsidP="008C6F93">
    <w:pPr>
      <w:pBdr>
        <w:between w:val="nil"/>
      </w:pBdr>
      <w:jc w:val="center"/>
    </w:pPr>
    <w:r>
      <w:rPr>
        <w:color w:val="808080"/>
      </w:rPr>
      <w:t>patronaty:</w:t>
    </w:r>
  </w:p>
  <w:p w14:paraId="1A6A38EC" w14:textId="77777777" w:rsidR="008C6F93" w:rsidRDefault="008C6F93" w:rsidP="008C6F93">
    <w:pPr>
      <w:pBdr>
        <w:between w:val="nil"/>
      </w:pBdr>
      <w:jc w:val="center"/>
    </w:pPr>
    <w:r>
      <w:t xml:space="preserve">         </w:t>
    </w:r>
    <w:r>
      <w:rPr>
        <w:noProof/>
      </w:rPr>
      <w:drawing>
        <wp:inline distT="0" distB="0" distL="0" distR="0" wp14:anchorId="57CB304C" wp14:editId="2908C4C1">
          <wp:extent cx="426720" cy="457200"/>
          <wp:effectExtent l="0" t="0" r="0" b="0"/>
          <wp:docPr id="1836242386" name="image8.jpg" descr="Opis: logo_AIDS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Opis: logo_AIDS_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5070DE3A" wp14:editId="150A472A">
          <wp:extent cx="731520" cy="327660"/>
          <wp:effectExtent l="0" t="0" r="0" b="0"/>
          <wp:docPr id="18362423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4658E5E8" wp14:editId="5B78D257">
          <wp:extent cx="1211580" cy="434340"/>
          <wp:effectExtent l="0" t="0" r="0" b="0"/>
          <wp:docPr id="1836242388" name="image3.png" descr="Opis: honor_patr_pol_out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pis: honor_patr_pol_out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166D67" w14:textId="77777777" w:rsidR="008C6F93" w:rsidRDefault="008C6F93" w:rsidP="008C6F93">
    <w:pPr>
      <w:pBdr>
        <w:between w:val="nil"/>
      </w:pBdr>
      <w:jc w:val="center"/>
    </w:pPr>
    <w:r>
      <w:rPr>
        <w:noProof/>
      </w:rPr>
      <w:drawing>
        <wp:inline distT="0" distB="0" distL="0" distR="0" wp14:anchorId="452A445F" wp14:editId="018DD884">
          <wp:extent cx="944880" cy="403860"/>
          <wp:effectExtent l="0" t="0" r="0" b="0"/>
          <wp:docPr id="183624239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-27568"/>
                  <a:stretch>
                    <a:fillRect/>
                  </a:stretch>
                </pic:blipFill>
                <pic:spPr>
                  <a:xfrm>
                    <a:off x="0" y="0"/>
                    <a:ext cx="94488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39B7F7ED" wp14:editId="61AF0CDF">
          <wp:extent cx="838200" cy="289560"/>
          <wp:effectExtent l="0" t="0" r="0" b="0"/>
          <wp:docPr id="1836242390" name="image2.jpg" descr="Opis: logo_SZ_plus_inter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is: logo_SZ_plus_internet"/>
                  <pic:cNvPicPr preferRelativeResize="0"/>
                </pic:nvPicPr>
                <pic:blipFill>
                  <a:blip r:embed="rId5"/>
                  <a:srcRect b="-14000"/>
                  <a:stretch>
                    <a:fillRect/>
                  </a:stretch>
                </pic:blipFill>
                <pic:spPr>
                  <a:xfrm>
                    <a:off x="0" y="0"/>
                    <a:ext cx="8382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138DC126" wp14:editId="40378521">
          <wp:extent cx="975360" cy="327660"/>
          <wp:effectExtent l="0" t="0" r="0" b="0"/>
          <wp:docPr id="1836242392" name="image1.jpg" descr="Opis: gilea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pis: gilead_logo"/>
                  <pic:cNvPicPr preferRelativeResize="0"/>
                </pic:nvPicPr>
                <pic:blipFill>
                  <a:blip r:embed="rId6"/>
                  <a:srcRect b="-25821"/>
                  <a:stretch>
                    <a:fillRect/>
                  </a:stretch>
                </pic:blipFill>
                <pic:spPr>
                  <a:xfrm>
                    <a:off x="0" y="0"/>
                    <a:ext cx="97536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70070D" w14:textId="77777777" w:rsidR="008C6F93" w:rsidRDefault="008C6F93" w:rsidP="008C6F93">
    <w:pPr>
      <w:pBdr>
        <w:between w:val="nil"/>
      </w:pBdr>
      <w:jc w:val="center"/>
    </w:pPr>
  </w:p>
  <w:p w14:paraId="67EC0719" w14:textId="54BCF2BA" w:rsidR="00A11456" w:rsidRPr="008C6F93" w:rsidRDefault="00A11456" w:rsidP="008C6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8879" w14:textId="77777777" w:rsidR="004E2E14" w:rsidRDefault="004E2E14" w:rsidP="00943654">
      <w:r>
        <w:separator/>
      </w:r>
    </w:p>
  </w:footnote>
  <w:footnote w:type="continuationSeparator" w:id="0">
    <w:p w14:paraId="4955ABA6" w14:textId="77777777" w:rsidR="004E2E14" w:rsidRDefault="004E2E14" w:rsidP="0094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671C" w14:textId="68EF88A4" w:rsidR="00A11456" w:rsidRDefault="00295D67" w:rsidP="00943654">
    <w:pPr>
      <w:pStyle w:val="Header"/>
      <w:spacing w:after="240"/>
    </w:pPr>
    <w:r>
      <w:rPr>
        <w:noProof/>
        <w:lang w:eastAsia="pl-PL"/>
      </w:rPr>
      <w:drawing>
        <wp:inline distT="0" distB="0" distL="0" distR="0" wp14:anchorId="01D60902" wp14:editId="3A1FEFB6">
          <wp:extent cx="533176" cy="635516"/>
          <wp:effectExtent l="0" t="0" r="63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82" cy="65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A11456">
      <w:tab/>
    </w:r>
    <w:r w:rsidR="00A11456">
      <w:tab/>
    </w:r>
    <w:r w:rsidR="00A11456">
      <w:rPr>
        <w:noProof/>
        <w:lang w:eastAsia="pl-PL"/>
      </w:rPr>
      <w:drawing>
        <wp:inline distT="0" distB="0" distL="0" distR="0" wp14:anchorId="6EA8A4D5" wp14:editId="56C86F19">
          <wp:extent cx="1183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7EE"/>
    <w:multiLevelType w:val="hybridMultilevel"/>
    <w:tmpl w:val="857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8F5"/>
    <w:multiLevelType w:val="hybridMultilevel"/>
    <w:tmpl w:val="301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852"/>
    <w:multiLevelType w:val="hybridMultilevel"/>
    <w:tmpl w:val="F660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15579"/>
    <w:multiLevelType w:val="hybridMultilevel"/>
    <w:tmpl w:val="8F80B852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14C308C"/>
    <w:multiLevelType w:val="hybridMultilevel"/>
    <w:tmpl w:val="96A22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1B72"/>
    <w:multiLevelType w:val="hybridMultilevel"/>
    <w:tmpl w:val="2898B8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659267272">
    <w:abstractNumId w:val="3"/>
  </w:num>
  <w:num w:numId="2" w16cid:durableId="1901164915">
    <w:abstractNumId w:val="5"/>
  </w:num>
  <w:num w:numId="3" w16cid:durableId="1445617472">
    <w:abstractNumId w:val="1"/>
  </w:num>
  <w:num w:numId="4" w16cid:durableId="1673681088">
    <w:abstractNumId w:val="0"/>
  </w:num>
  <w:num w:numId="5" w16cid:durableId="790704169">
    <w:abstractNumId w:val="2"/>
  </w:num>
  <w:num w:numId="6" w16cid:durableId="93429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17"/>
    <w:rsid w:val="00012A59"/>
    <w:rsid w:val="00033307"/>
    <w:rsid w:val="00041841"/>
    <w:rsid w:val="00042F22"/>
    <w:rsid w:val="00050F16"/>
    <w:rsid w:val="000612CF"/>
    <w:rsid w:val="0006185A"/>
    <w:rsid w:val="00071BD9"/>
    <w:rsid w:val="00075894"/>
    <w:rsid w:val="00076513"/>
    <w:rsid w:val="00080F1A"/>
    <w:rsid w:val="00092E7D"/>
    <w:rsid w:val="000A4BB1"/>
    <w:rsid w:val="000B2C68"/>
    <w:rsid w:val="000C516E"/>
    <w:rsid w:val="000C6A41"/>
    <w:rsid w:val="000D19C0"/>
    <w:rsid w:val="000F61FE"/>
    <w:rsid w:val="001210D2"/>
    <w:rsid w:val="00134934"/>
    <w:rsid w:val="001622CE"/>
    <w:rsid w:val="00186AD7"/>
    <w:rsid w:val="001922EE"/>
    <w:rsid w:val="0019319C"/>
    <w:rsid w:val="001A056F"/>
    <w:rsid w:val="001A4E67"/>
    <w:rsid w:val="001C100F"/>
    <w:rsid w:val="001C6A77"/>
    <w:rsid w:val="001D0328"/>
    <w:rsid w:val="001D0E7A"/>
    <w:rsid w:val="001D2DB5"/>
    <w:rsid w:val="001E6392"/>
    <w:rsid w:val="001F6130"/>
    <w:rsid w:val="00215C32"/>
    <w:rsid w:val="00245D40"/>
    <w:rsid w:val="00261A63"/>
    <w:rsid w:val="00275272"/>
    <w:rsid w:val="00275AF4"/>
    <w:rsid w:val="00295D67"/>
    <w:rsid w:val="00296C74"/>
    <w:rsid w:val="00297AB1"/>
    <w:rsid w:val="002A5027"/>
    <w:rsid w:val="002D3D66"/>
    <w:rsid w:val="002D7F8E"/>
    <w:rsid w:val="002F2AA4"/>
    <w:rsid w:val="002F4180"/>
    <w:rsid w:val="003034C1"/>
    <w:rsid w:val="003113CF"/>
    <w:rsid w:val="00322330"/>
    <w:rsid w:val="00323C03"/>
    <w:rsid w:val="00330805"/>
    <w:rsid w:val="003572A7"/>
    <w:rsid w:val="00360329"/>
    <w:rsid w:val="00364B70"/>
    <w:rsid w:val="0036566B"/>
    <w:rsid w:val="003752E9"/>
    <w:rsid w:val="0038022F"/>
    <w:rsid w:val="00386070"/>
    <w:rsid w:val="00390B60"/>
    <w:rsid w:val="00393923"/>
    <w:rsid w:val="003C3D6C"/>
    <w:rsid w:val="003C7215"/>
    <w:rsid w:val="003E131C"/>
    <w:rsid w:val="003F2094"/>
    <w:rsid w:val="003F6206"/>
    <w:rsid w:val="003F7EFD"/>
    <w:rsid w:val="00422B87"/>
    <w:rsid w:val="00433AD9"/>
    <w:rsid w:val="00434A9F"/>
    <w:rsid w:val="00435CF6"/>
    <w:rsid w:val="00461C11"/>
    <w:rsid w:val="004675D4"/>
    <w:rsid w:val="00474F42"/>
    <w:rsid w:val="00475F61"/>
    <w:rsid w:val="004777B0"/>
    <w:rsid w:val="00483F6C"/>
    <w:rsid w:val="004D5EAF"/>
    <w:rsid w:val="004E2E14"/>
    <w:rsid w:val="004E6D03"/>
    <w:rsid w:val="004E77E2"/>
    <w:rsid w:val="004F2D6B"/>
    <w:rsid w:val="004F42F2"/>
    <w:rsid w:val="00501A4B"/>
    <w:rsid w:val="00545D49"/>
    <w:rsid w:val="00583712"/>
    <w:rsid w:val="005A07B4"/>
    <w:rsid w:val="005A6A2E"/>
    <w:rsid w:val="005C3987"/>
    <w:rsid w:val="005C4E3A"/>
    <w:rsid w:val="005E1DED"/>
    <w:rsid w:val="005F731D"/>
    <w:rsid w:val="00615AA6"/>
    <w:rsid w:val="0062219C"/>
    <w:rsid w:val="0062608B"/>
    <w:rsid w:val="00640AEC"/>
    <w:rsid w:val="00650E16"/>
    <w:rsid w:val="00666D5D"/>
    <w:rsid w:val="0067049F"/>
    <w:rsid w:val="00673874"/>
    <w:rsid w:val="00685DA1"/>
    <w:rsid w:val="00697093"/>
    <w:rsid w:val="006A69A2"/>
    <w:rsid w:val="006A6C01"/>
    <w:rsid w:val="006C2597"/>
    <w:rsid w:val="006C549A"/>
    <w:rsid w:val="006C7EA2"/>
    <w:rsid w:val="006D017C"/>
    <w:rsid w:val="006D1D37"/>
    <w:rsid w:val="007037E9"/>
    <w:rsid w:val="00725FE5"/>
    <w:rsid w:val="007311F6"/>
    <w:rsid w:val="00731EBA"/>
    <w:rsid w:val="0073665F"/>
    <w:rsid w:val="0074296F"/>
    <w:rsid w:val="0075173E"/>
    <w:rsid w:val="00761364"/>
    <w:rsid w:val="00801F49"/>
    <w:rsid w:val="00805D31"/>
    <w:rsid w:val="00807AB6"/>
    <w:rsid w:val="008110B8"/>
    <w:rsid w:val="00820862"/>
    <w:rsid w:val="00820D35"/>
    <w:rsid w:val="00832D97"/>
    <w:rsid w:val="00834681"/>
    <w:rsid w:val="00835BF2"/>
    <w:rsid w:val="00843D65"/>
    <w:rsid w:val="008658BD"/>
    <w:rsid w:val="00867BC2"/>
    <w:rsid w:val="00867C17"/>
    <w:rsid w:val="0087025B"/>
    <w:rsid w:val="008864F7"/>
    <w:rsid w:val="00886EA3"/>
    <w:rsid w:val="008B6117"/>
    <w:rsid w:val="008C2F0F"/>
    <w:rsid w:val="008C6F93"/>
    <w:rsid w:val="008D78A2"/>
    <w:rsid w:val="008F581A"/>
    <w:rsid w:val="00915063"/>
    <w:rsid w:val="00915650"/>
    <w:rsid w:val="00930729"/>
    <w:rsid w:val="00943654"/>
    <w:rsid w:val="00960D16"/>
    <w:rsid w:val="00966987"/>
    <w:rsid w:val="00967717"/>
    <w:rsid w:val="00985C73"/>
    <w:rsid w:val="00990377"/>
    <w:rsid w:val="009A5817"/>
    <w:rsid w:val="009B0256"/>
    <w:rsid w:val="009F5128"/>
    <w:rsid w:val="00A013D8"/>
    <w:rsid w:val="00A04E82"/>
    <w:rsid w:val="00A11456"/>
    <w:rsid w:val="00A345CE"/>
    <w:rsid w:val="00A3526B"/>
    <w:rsid w:val="00A41470"/>
    <w:rsid w:val="00A65998"/>
    <w:rsid w:val="00A75B8B"/>
    <w:rsid w:val="00A847F4"/>
    <w:rsid w:val="00AA176D"/>
    <w:rsid w:val="00AB497C"/>
    <w:rsid w:val="00AB4A17"/>
    <w:rsid w:val="00AC2A1B"/>
    <w:rsid w:val="00AC7186"/>
    <w:rsid w:val="00AF2026"/>
    <w:rsid w:val="00AF27E0"/>
    <w:rsid w:val="00AF342A"/>
    <w:rsid w:val="00AF56EF"/>
    <w:rsid w:val="00B0538D"/>
    <w:rsid w:val="00B41231"/>
    <w:rsid w:val="00B55382"/>
    <w:rsid w:val="00B5640D"/>
    <w:rsid w:val="00B90F4B"/>
    <w:rsid w:val="00BC1B9E"/>
    <w:rsid w:val="00BC3CF5"/>
    <w:rsid w:val="00BE0F34"/>
    <w:rsid w:val="00BF384D"/>
    <w:rsid w:val="00BF5F11"/>
    <w:rsid w:val="00C2109F"/>
    <w:rsid w:val="00C23CCA"/>
    <w:rsid w:val="00C408E9"/>
    <w:rsid w:val="00C47F21"/>
    <w:rsid w:val="00C553AD"/>
    <w:rsid w:val="00C7057B"/>
    <w:rsid w:val="00C72907"/>
    <w:rsid w:val="00C841A2"/>
    <w:rsid w:val="00C90BF2"/>
    <w:rsid w:val="00CB10B1"/>
    <w:rsid w:val="00CB571D"/>
    <w:rsid w:val="00CC2F31"/>
    <w:rsid w:val="00CC3A5A"/>
    <w:rsid w:val="00CC7A1B"/>
    <w:rsid w:val="00CF6D98"/>
    <w:rsid w:val="00D114C7"/>
    <w:rsid w:val="00D1490C"/>
    <w:rsid w:val="00D33BFA"/>
    <w:rsid w:val="00D33D40"/>
    <w:rsid w:val="00D426D0"/>
    <w:rsid w:val="00D44102"/>
    <w:rsid w:val="00D6628D"/>
    <w:rsid w:val="00D70862"/>
    <w:rsid w:val="00D72E28"/>
    <w:rsid w:val="00D951B5"/>
    <w:rsid w:val="00DA7E08"/>
    <w:rsid w:val="00DB2C20"/>
    <w:rsid w:val="00E0578A"/>
    <w:rsid w:val="00E11D0E"/>
    <w:rsid w:val="00E150F6"/>
    <w:rsid w:val="00E21746"/>
    <w:rsid w:val="00E2706E"/>
    <w:rsid w:val="00E330FF"/>
    <w:rsid w:val="00E4717D"/>
    <w:rsid w:val="00E60243"/>
    <w:rsid w:val="00E810BA"/>
    <w:rsid w:val="00E82BEC"/>
    <w:rsid w:val="00E9452E"/>
    <w:rsid w:val="00EA5AF4"/>
    <w:rsid w:val="00EB1C62"/>
    <w:rsid w:val="00EC1D79"/>
    <w:rsid w:val="00EF2E3A"/>
    <w:rsid w:val="00F04A19"/>
    <w:rsid w:val="00F115FB"/>
    <w:rsid w:val="00F11E63"/>
    <w:rsid w:val="00F123B4"/>
    <w:rsid w:val="00F12CC2"/>
    <w:rsid w:val="00F15C0C"/>
    <w:rsid w:val="00F32B05"/>
    <w:rsid w:val="00F45F64"/>
    <w:rsid w:val="00F63970"/>
    <w:rsid w:val="00F92A2F"/>
    <w:rsid w:val="00F95026"/>
    <w:rsid w:val="00FA07DD"/>
    <w:rsid w:val="00FB400A"/>
    <w:rsid w:val="00FC320B"/>
    <w:rsid w:val="00FC3B98"/>
    <w:rsid w:val="00FC66BD"/>
    <w:rsid w:val="00FC7E1A"/>
    <w:rsid w:val="00FD4B42"/>
    <w:rsid w:val="00FD6001"/>
    <w:rsid w:val="00FD7027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DD01"/>
  <w15:docId w15:val="{C93F0D03-EB4E-462C-B8DD-3F0ED3C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6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8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80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65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3654"/>
  </w:style>
  <w:style w:type="paragraph" w:styleId="Footer">
    <w:name w:val="footer"/>
    <w:basedOn w:val="Normal"/>
    <w:link w:val="FooterChar"/>
    <w:uiPriority w:val="99"/>
    <w:unhideWhenUsed/>
    <w:rsid w:val="0094365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3654"/>
  </w:style>
  <w:style w:type="character" w:customStyle="1" w:styleId="TekstpodstawowywcityZnak">
    <w:name w:val="Tekst podstawowy wcięty Znak"/>
    <w:uiPriority w:val="99"/>
    <w:rsid w:val="00EB1C62"/>
    <w:rPr>
      <w:rFonts w:ascii="Sabon" w:hAnsi="Sabon"/>
      <w:sz w:val="22"/>
      <w:lang w:val="de-DE"/>
    </w:rPr>
  </w:style>
  <w:style w:type="paragraph" w:styleId="NormalWeb">
    <w:name w:val="Normal (Web)"/>
    <w:basedOn w:val="Normal"/>
    <w:uiPriority w:val="99"/>
    <w:rsid w:val="00EB1C62"/>
    <w:pPr>
      <w:spacing w:before="280" w:after="280"/>
    </w:pPr>
    <w:rPr>
      <w:rFonts w:eastAsia="Times New Roman"/>
    </w:rPr>
  </w:style>
  <w:style w:type="paragraph" w:customStyle="1" w:styleId="Text1st">
    <w:name w:val="Text 1st"/>
    <w:basedOn w:val="Normal"/>
    <w:uiPriority w:val="99"/>
    <w:rsid w:val="00EB1C62"/>
    <w:pPr>
      <w:autoSpaceDE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B1C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1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1C6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EB1C6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3860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C1"/>
    <w:rPr>
      <w:rFonts w:ascii="Times New Roman" w:eastAsia="Calibri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C1"/>
    <w:rPr>
      <w:rFonts w:ascii="Times New Roman" w:eastAsia="Calibri" w:hAnsi="Times New Roman" w:cs="Times New Roman"/>
      <w:b/>
      <w:bCs/>
      <w:kern w:val="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70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7027"/>
    <w:rPr>
      <w:rFonts w:ascii="Times New Roman" w:eastAsia="Calibri" w:hAnsi="Times New Roman" w:cs="Times New Roman"/>
      <w:kern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7027"/>
    <w:rPr>
      <w:vertAlign w:val="superscript"/>
    </w:rPr>
  </w:style>
  <w:style w:type="character" w:customStyle="1" w:styleId="Hyperlink0">
    <w:name w:val="Hyperlink.0"/>
    <w:rsid w:val="001A056F"/>
    <w:rPr>
      <w:color w:val="0000FF"/>
      <w:u w:val="single" w:color="0000FF"/>
      <w:lang w:val="en-US"/>
    </w:rPr>
  </w:style>
  <w:style w:type="character" w:customStyle="1" w:styleId="Hyperlink1">
    <w:name w:val="Hyperlink.1"/>
    <w:rsid w:val="001A056F"/>
    <w:rPr>
      <w:color w:val="0000FF"/>
      <w:u w:val="single" w:color="0000FF"/>
      <w:lang w:val="de-D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F20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tywnieotwarc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ozytywnieotwarc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</dc:creator>
  <cp:lastModifiedBy>Mariola Sarnowska</cp:lastModifiedBy>
  <cp:revision>2</cp:revision>
  <dcterms:created xsi:type="dcterms:W3CDTF">2024-05-09T07:56:00Z</dcterms:created>
  <dcterms:modified xsi:type="dcterms:W3CDTF">2024-05-09T07:56:00Z</dcterms:modified>
</cp:coreProperties>
</file>